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6F79" w:rsidRPr="00DC6C33" w:rsidRDefault="008B6F79" w:rsidP="008B6F79">
      <w:pPr>
        <w:pStyle w:val="Default"/>
        <w:rPr>
          <w:rFonts w:asciiTheme="minorHAnsi" w:hAnsiTheme="minorHAnsi" w:cstheme="minorHAnsi"/>
        </w:rPr>
      </w:pPr>
    </w:p>
    <w:p w:rsidR="008B6F79" w:rsidRPr="00DC6C33" w:rsidRDefault="008B6F79" w:rsidP="008B6F79">
      <w:pPr>
        <w:pStyle w:val="Default"/>
        <w:jc w:val="center"/>
        <w:rPr>
          <w:rFonts w:asciiTheme="minorHAnsi" w:hAnsiTheme="minorHAnsi" w:cstheme="minorHAnsi"/>
          <w:b/>
          <w:bCs/>
        </w:rPr>
      </w:pPr>
      <w:r w:rsidRPr="00DC6C33">
        <w:rPr>
          <w:rFonts w:asciiTheme="minorHAnsi" w:hAnsiTheme="minorHAnsi" w:cstheme="minorHAnsi"/>
          <w:b/>
          <w:bCs/>
        </w:rPr>
        <w:t>MERSİN İL UMUMİ HIFZISSIHHA KURULU KARARI</w:t>
      </w:r>
    </w:p>
    <w:p w:rsidR="008B6F79" w:rsidRPr="00DC6C33" w:rsidRDefault="008B6F79" w:rsidP="008B6F79">
      <w:pPr>
        <w:pStyle w:val="Default"/>
        <w:jc w:val="center"/>
        <w:rPr>
          <w:rFonts w:asciiTheme="minorHAnsi" w:hAnsiTheme="minorHAnsi" w:cstheme="minorHAnsi"/>
        </w:rPr>
      </w:pPr>
    </w:p>
    <w:p w:rsidR="008B6F79" w:rsidRPr="00DC6C33" w:rsidRDefault="008B6F79" w:rsidP="008B6F79">
      <w:pPr>
        <w:pStyle w:val="Default"/>
        <w:rPr>
          <w:rFonts w:asciiTheme="minorHAnsi" w:hAnsiTheme="minorHAnsi" w:cstheme="minorHAnsi"/>
        </w:rPr>
      </w:pPr>
      <w:r w:rsidRPr="00DC6C33">
        <w:rPr>
          <w:rFonts w:asciiTheme="minorHAnsi" w:hAnsiTheme="minorHAnsi" w:cstheme="minorHAnsi"/>
          <w:b/>
          <w:bCs/>
        </w:rPr>
        <w:t xml:space="preserve">KARAR </w:t>
      </w:r>
      <w:proofErr w:type="gramStart"/>
      <w:r w:rsidRPr="00DC6C33">
        <w:rPr>
          <w:rFonts w:asciiTheme="minorHAnsi" w:hAnsiTheme="minorHAnsi" w:cstheme="minorHAnsi"/>
          <w:b/>
          <w:bCs/>
        </w:rPr>
        <w:t>TARİHİ : 01</w:t>
      </w:r>
      <w:proofErr w:type="gramEnd"/>
      <w:r w:rsidRPr="00DC6C33">
        <w:rPr>
          <w:rFonts w:asciiTheme="minorHAnsi" w:hAnsiTheme="minorHAnsi" w:cstheme="minorHAnsi"/>
          <w:b/>
          <w:bCs/>
        </w:rPr>
        <w:t>/06/2</w:t>
      </w:r>
      <w:r w:rsidR="00AB7352">
        <w:rPr>
          <w:rFonts w:asciiTheme="minorHAnsi" w:hAnsiTheme="minorHAnsi" w:cstheme="minorHAnsi"/>
          <w:b/>
          <w:bCs/>
        </w:rPr>
        <w:t xml:space="preserve">021 </w:t>
      </w:r>
      <w:r w:rsidR="00AB7352">
        <w:rPr>
          <w:rFonts w:asciiTheme="minorHAnsi" w:hAnsiTheme="minorHAnsi" w:cstheme="minorHAnsi"/>
          <w:b/>
          <w:bCs/>
        </w:rPr>
        <w:br/>
        <w:t>KARAR NO        : 2021 / 28</w:t>
      </w:r>
      <w:r w:rsidRPr="00DC6C33">
        <w:rPr>
          <w:rFonts w:asciiTheme="minorHAnsi" w:hAnsiTheme="minorHAnsi" w:cstheme="minorHAnsi"/>
          <w:b/>
          <w:bCs/>
        </w:rPr>
        <w:t xml:space="preserve"> </w:t>
      </w:r>
    </w:p>
    <w:p w:rsidR="008B6F79" w:rsidRPr="00DC6C33" w:rsidRDefault="008B6F79" w:rsidP="008B6F79">
      <w:pPr>
        <w:pStyle w:val="Default"/>
        <w:rPr>
          <w:rFonts w:asciiTheme="minorHAnsi" w:hAnsiTheme="minorHAnsi" w:cstheme="minorHAnsi"/>
        </w:rPr>
      </w:pPr>
    </w:p>
    <w:p w:rsidR="008B6F79" w:rsidRPr="00DC6C33" w:rsidRDefault="008B6F79" w:rsidP="008B6F79">
      <w:pPr>
        <w:pStyle w:val="Default"/>
        <w:jc w:val="both"/>
        <w:rPr>
          <w:rFonts w:asciiTheme="minorHAnsi" w:hAnsiTheme="minorHAnsi" w:cstheme="minorHAnsi"/>
        </w:rPr>
      </w:pPr>
      <w:r w:rsidRPr="00DC6C33">
        <w:rPr>
          <w:rFonts w:asciiTheme="minorHAnsi" w:hAnsiTheme="minorHAnsi" w:cstheme="minorHAnsi"/>
        </w:rPr>
        <w:tab/>
        <w:t>Mersin İl Umumi Hıfzıssıhha Kurulu, 01/06/2021 tarihinde Mersin Vali Yardımcısı İbrahim KÜÇÜK başkanlığında; İçişleri Bakanlığının 01.06.2021 tarihli ve 8</w:t>
      </w:r>
      <w:r w:rsidR="00AB7352">
        <w:rPr>
          <w:rFonts w:asciiTheme="minorHAnsi" w:hAnsiTheme="minorHAnsi" w:cstheme="minorHAnsi"/>
        </w:rPr>
        <w:t>962</w:t>
      </w:r>
      <w:r w:rsidRPr="00DC6C33">
        <w:rPr>
          <w:rFonts w:asciiTheme="minorHAnsi" w:hAnsiTheme="minorHAnsi" w:cstheme="minorHAnsi"/>
        </w:rPr>
        <w:t xml:space="preserve"> sayılı </w:t>
      </w:r>
      <w:r w:rsidRPr="00DC6C33">
        <w:rPr>
          <w:rFonts w:asciiTheme="minorHAnsi" w:hAnsiTheme="minorHAnsi" w:cstheme="minorHAnsi"/>
          <w:b/>
          <w:bCs/>
        </w:rPr>
        <w:t>“</w:t>
      </w:r>
      <w:r w:rsidR="00AB7352">
        <w:rPr>
          <w:rFonts w:asciiTheme="minorHAnsi" w:hAnsiTheme="minorHAnsi" w:cstheme="minorHAnsi"/>
          <w:b/>
          <w:bCs/>
        </w:rPr>
        <w:t xml:space="preserve">Sinema </w:t>
      </w:r>
      <w:r w:rsidR="005D0F0A">
        <w:rPr>
          <w:rFonts w:asciiTheme="minorHAnsi" w:hAnsiTheme="minorHAnsi" w:cstheme="minorHAnsi"/>
          <w:b/>
          <w:bCs/>
        </w:rPr>
        <w:t>Salonlarının Faaliyetlerinin 1 T</w:t>
      </w:r>
      <w:r w:rsidR="00AB7352">
        <w:rPr>
          <w:rFonts w:asciiTheme="minorHAnsi" w:hAnsiTheme="minorHAnsi" w:cstheme="minorHAnsi"/>
          <w:b/>
          <w:bCs/>
        </w:rPr>
        <w:t>emmuz 2021’e Ertelenmesi</w:t>
      </w:r>
      <w:r w:rsidRPr="00DC6C33">
        <w:rPr>
          <w:rFonts w:asciiTheme="minorHAnsi" w:hAnsiTheme="minorHAnsi" w:cstheme="minorHAnsi"/>
          <w:b/>
          <w:bCs/>
        </w:rPr>
        <w:t xml:space="preserve"> ” </w:t>
      </w:r>
      <w:r w:rsidRPr="00DC6C33">
        <w:rPr>
          <w:rFonts w:asciiTheme="minorHAnsi" w:hAnsiTheme="minorHAnsi" w:cstheme="minorHAnsi"/>
        </w:rPr>
        <w:t xml:space="preserve">konulu Genelgesinin uygulanmasına yönelik konuları görüşmek üzere olağanüstü toplandı. </w:t>
      </w:r>
    </w:p>
    <w:p w:rsidR="00AB7352" w:rsidRPr="005D0F0A" w:rsidRDefault="008B6F79" w:rsidP="008B6F79">
      <w:pPr>
        <w:pStyle w:val="Default"/>
        <w:jc w:val="both"/>
        <w:rPr>
          <w:rFonts w:cstheme="minorHAnsi"/>
        </w:rPr>
      </w:pPr>
      <w:r w:rsidRPr="00DC6C33">
        <w:rPr>
          <w:rFonts w:asciiTheme="minorHAnsi" w:hAnsiTheme="minorHAnsi" w:cstheme="minorHAnsi"/>
        </w:rPr>
        <w:tab/>
      </w:r>
    </w:p>
    <w:p w:rsidR="00AB7352" w:rsidRPr="005D0F0A" w:rsidRDefault="00AB7352" w:rsidP="00AB7352">
      <w:pPr>
        <w:spacing w:after="0" w:line="243" w:lineRule="auto"/>
        <w:ind w:left="-5" w:hanging="10"/>
        <w:jc w:val="both"/>
        <w:rPr>
          <w:rFonts w:cstheme="minorHAnsi"/>
          <w:sz w:val="24"/>
          <w:szCs w:val="24"/>
        </w:rPr>
      </w:pPr>
      <w:r w:rsidRPr="005D0F0A">
        <w:rPr>
          <w:rFonts w:eastAsia="Times New Roman" w:cstheme="minorHAnsi"/>
          <w:sz w:val="24"/>
          <w:szCs w:val="24"/>
        </w:rPr>
        <w:t xml:space="preserve">        </w:t>
      </w:r>
      <w:r w:rsidR="005D0F0A">
        <w:rPr>
          <w:rFonts w:eastAsia="Times New Roman" w:cstheme="minorHAnsi"/>
          <w:sz w:val="24"/>
          <w:szCs w:val="24"/>
        </w:rPr>
        <w:tab/>
      </w:r>
      <w:proofErr w:type="gramStart"/>
      <w:r w:rsidRPr="005D0F0A">
        <w:rPr>
          <w:rFonts w:eastAsia="Times New Roman" w:cstheme="minorHAnsi"/>
          <w:sz w:val="24"/>
          <w:szCs w:val="24"/>
        </w:rPr>
        <w:t xml:space="preserve">Kademeli normalleşme döneminin ikinci etabında uygulanacak tedbirleri belirleyen </w:t>
      </w:r>
      <w:r w:rsidR="005D0F0A" w:rsidRPr="00DC6C33">
        <w:rPr>
          <w:rFonts w:cstheme="minorHAnsi"/>
          <w:sz w:val="24"/>
          <w:szCs w:val="24"/>
        </w:rPr>
        <w:t>İçişleri Bakanlığının 01.06.2021 tarihli ve 8878 sayılı Genelgesi</w:t>
      </w:r>
      <w:r w:rsidR="005D0F0A">
        <w:rPr>
          <w:rFonts w:cstheme="minorHAnsi"/>
          <w:sz w:val="24"/>
          <w:szCs w:val="24"/>
        </w:rPr>
        <w:t>nde</w:t>
      </w:r>
      <w:r w:rsidRPr="005D0F0A">
        <w:rPr>
          <w:rFonts w:eastAsia="Times New Roman" w:cstheme="minorHAnsi"/>
          <w:sz w:val="24"/>
          <w:szCs w:val="24"/>
        </w:rPr>
        <w:t xml:space="preserve"> </w:t>
      </w:r>
      <w:r w:rsidRPr="005D0F0A">
        <w:rPr>
          <w:rFonts w:eastAsia="Times New Roman" w:cstheme="minorHAnsi"/>
          <w:b/>
          <w:sz w:val="24"/>
          <w:szCs w:val="24"/>
        </w:rPr>
        <w:t>1 Haziran 2021</w:t>
      </w:r>
      <w:r w:rsidRPr="005D0F0A">
        <w:rPr>
          <w:rFonts w:eastAsia="Times New Roman" w:cstheme="minorHAnsi"/>
          <w:sz w:val="24"/>
          <w:szCs w:val="24"/>
        </w:rPr>
        <w:t xml:space="preserve"> tarihinden itibaren </w:t>
      </w:r>
      <w:r w:rsidRPr="005D0F0A">
        <w:rPr>
          <w:rFonts w:eastAsia="Times New Roman" w:cstheme="minorHAnsi"/>
          <w:b/>
          <w:sz w:val="24"/>
          <w:szCs w:val="24"/>
        </w:rPr>
        <w:t>sinema salonlarının</w:t>
      </w:r>
      <w:r w:rsidRPr="005D0F0A">
        <w:rPr>
          <w:rFonts w:eastAsia="Times New Roman" w:cstheme="minorHAnsi"/>
          <w:sz w:val="24"/>
          <w:szCs w:val="24"/>
        </w:rPr>
        <w:t xml:space="preserve"> da tam gün sokağa çıkma kısıtlaması uygulanan pazar günleri hariç haftanın diğer günlerinde 07.00­21.00 saatleri arasında </w:t>
      </w:r>
      <w:r w:rsidRPr="005D0F0A">
        <w:rPr>
          <w:rFonts w:eastAsia="Times New Roman" w:cstheme="minorHAnsi"/>
          <w:b/>
          <w:sz w:val="24"/>
          <w:szCs w:val="24"/>
        </w:rPr>
        <w:t>%50 kapasite (bir koltuk dolu bir koltuk boş) sınırına uyulması kaydıyla</w:t>
      </w:r>
      <w:r w:rsidRPr="005D0F0A">
        <w:rPr>
          <w:rFonts w:eastAsia="Times New Roman" w:cstheme="minorHAnsi"/>
          <w:sz w:val="24"/>
          <w:szCs w:val="24"/>
        </w:rPr>
        <w:t xml:space="preserve"> faaliyet gösterebilecekleri hükme bağlanmıştır.</w:t>
      </w:r>
      <w:proofErr w:type="gramEnd"/>
    </w:p>
    <w:p w:rsidR="005D0F0A" w:rsidRDefault="00AB7352" w:rsidP="00AB7352">
      <w:pPr>
        <w:spacing w:after="0" w:line="243" w:lineRule="auto"/>
        <w:ind w:left="-5" w:hanging="10"/>
        <w:jc w:val="both"/>
        <w:rPr>
          <w:rFonts w:eastAsia="Times New Roman" w:cstheme="minorHAnsi"/>
          <w:sz w:val="24"/>
          <w:szCs w:val="24"/>
        </w:rPr>
      </w:pPr>
      <w:r w:rsidRPr="005D0F0A">
        <w:rPr>
          <w:rFonts w:eastAsia="Times New Roman" w:cstheme="minorHAnsi"/>
          <w:sz w:val="24"/>
          <w:szCs w:val="24"/>
        </w:rPr>
        <w:t xml:space="preserve">        </w:t>
      </w:r>
      <w:r w:rsidR="005D0F0A">
        <w:rPr>
          <w:rFonts w:eastAsia="Times New Roman" w:cstheme="minorHAnsi"/>
          <w:sz w:val="24"/>
          <w:szCs w:val="24"/>
        </w:rPr>
        <w:tab/>
      </w:r>
      <w:r w:rsidRPr="005D0F0A">
        <w:rPr>
          <w:rFonts w:eastAsia="Times New Roman" w:cstheme="minorHAnsi"/>
          <w:sz w:val="24"/>
          <w:szCs w:val="24"/>
        </w:rPr>
        <w:t>Öte yandan Kültür ve Turizm Bakanlığı yetkilileri ve sektör temsilcileriyle yapılan görüşmeler sonucunda sinema salonlarının faaliyetlerine dair kısıtlamanın bir müddet daha devam etmesine yönelik alınan talepler ile salgınla mücadele tedbirlerinde devamlılığının sağlanması hususu</w:t>
      </w:r>
      <w:r w:rsidR="00FD0CFB">
        <w:rPr>
          <w:rFonts w:eastAsia="Times New Roman" w:cstheme="minorHAnsi"/>
          <w:sz w:val="24"/>
          <w:szCs w:val="24"/>
        </w:rPr>
        <w:t xml:space="preserve">ndaki İçişleri Bakanlığının </w:t>
      </w:r>
      <w:r w:rsidR="00FD0CFB" w:rsidRPr="00DC6C33">
        <w:rPr>
          <w:rFonts w:cstheme="minorHAnsi"/>
        </w:rPr>
        <w:t>01.06.2021 tarihli ve 8</w:t>
      </w:r>
      <w:r w:rsidR="00FD0CFB">
        <w:rPr>
          <w:rFonts w:cstheme="minorHAnsi"/>
        </w:rPr>
        <w:t>962</w:t>
      </w:r>
      <w:r w:rsidR="00FD0CFB" w:rsidRPr="00DC6C33">
        <w:rPr>
          <w:rFonts w:cstheme="minorHAnsi"/>
        </w:rPr>
        <w:t xml:space="preserve"> sayılı</w:t>
      </w:r>
      <w:r w:rsidR="00FD0CFB">
        <w:rPr>
          <w:rFonts w:eastAsia="Times New Roman" w:cstheme="minorHAnsi"/>
          <w:sz w:val="24"/>
          <w:szCs w:val="24"/>
        </w:rPr>
        <w:t xml:space="preserve"> </w:t>
      </w:r>
      <w:r w:rsidR="00FD0CFB">
        <w:rPr>
          <w:rFonts w:eastAsia="Times New Roman" w:cstheme="minorHAnsi"/>
          <w:sz w:val="24"/>
          <w:szCs w:val="24"/>
        </w:rPr>
        <w:t>Genelgeleri de</w:t>
      </w:r>
      <w:bookmarkStart w:id="0" w:name="_GoBack"/>
      <w:bookmarkEnd w:id="0"/>
      <w:r w:rsidRPr="005D0F0A">
        <w:rPr>
          <w:rFonts w:eastAsia="Times New Roman" w:cstheme="minorHAnsi"/>
          <w:sz w:val="24"/>
          <w:szCs w:val="24"/>
        </w:rPr>
        <w:t xml:space="preserve"> göz önünde bulundurularak </w:t>
      </w:r>
      <w:r w:rsidR="005D0F0A">
        <w:rPr>
          <w:rFonts w:eastAsia="Times New Roman" w:cstheme="minorHAnsi"/>
          <w:sz w:val="24"/>
          <w:szCs w:val="24"/>
        </w:rPr>
        <w:t>ilimiz genelinde;</w:t>
      </w:r>
    </w:p>
    <w:p w:rsidR="00AB7352" w:rsidRPr="00FD0CFB" w:rsidRDefault="005D0F0A" w:rsidP="00FD0CFB">
      <w:pPr>
        <w:spacing w:after="0" w:line="243" w:lineRule="auto"/>
        <w:ind w:left="-5" w:firstLine="713"/>
        <w:jc w:val="both"/>
        <w:rPr>
          <w:rFonts w:eastAsia="Times New Roman" w:cstheme="minorHAnsi"/>
          <w:sz w:val="24"/>
          <w:szCs w:val="24"/>
        </w:rPr>
      </w:pPr>
      <w:r>
        <w:rPr>
          <w:rFonts w:eastAsia="Times New Roman" w:cstheme="minorHAnsi"/>
          <w:b/>
          <w:sz w:val="24"/>
          <w:szCs w:val="24"/>
        </w:rPr>
        <w:t>S</w:t>
      </w:r>
      <w:r w:rsidR="00AB7352" w:rsidRPr="005D0F0A">
        <w:rPr>
          <w:rFonts w:eastAsia="Times New Roman" w:cstheme="minorHAnsi"/>
          <w:b/>
          <w:sz w:val="24"/>
          <w:szCs w:val="24"/>
        </w:rPr>
        <w:t>inema salonlarının</w:t>
      </w:r>
      <w:r w:rsidR="00AB7352" w:rsidRPr="005D0F0A">
        <w:rPr>
          <w:rFonts w:eastAsia="Times New Roman" w:cstheme="minorHAnsi"/>
          <w:sz w:val="24"/>
          <w:szCs w:val="24"/>
        </w:rPr>
        <w:t xml:space="preserve"> faaliyetlerine </w:t>
      </w:r>
      <w:r w:rsidR="00AB7352" w:rsidRPr="005D0F0A">
        <w:rPr>
          <w:rFonts w:eastAsia="Times New Roman" w:cstheme="minorHAnsi"/>
          <w:b/>
          <w:sz w:val="24"/>
          <w:szCs w:val="24"/>
        </w:rPr>
        <w:t xml:space="preserve">01 Temmuz 2021 tarihine kadar ara verilmesinin </w:t>
      </w:r>
      <w:r w:rsidR="00AB7352" w:rsidRPr="005D0F0A">
        <w:rPr>
          <w:rFonts w:eastAsia="Times New Roman" w:cstheme="minorHAnsi"/>
          <w:sz w:val="24"/>
          <w:szCs w:val="24"/>
        </w:rPr>
        <w:t>uygun olacağı değerlendirilmiştir.</w:t>
      </w:r>
    </w:p>
    <w:p w:rsidR="00AB7352" w:rsidRPr="00EA084E" w:rsidRDefault="00AB7352" w:rsidP="008B6F79">
      <w:pPr>
        <w:pStyle w:val="Default"/>
        <w:jc w:val="both"/>
        <w:rPr>
          <w:rFonts w:asciiTheme="minorHAnsi" w:hAnsiTheme="minorHAnsi" w:cstheme="minorHAnsi"/>
        </w:rPr>
      </w:pPr>
    </w:p>
    <w:p w:rsidR="008B6F79" w:rsidRDefault="008B6F79" w:rsidP="008B6F79">
      <w:pPr>
        <w:pStyle w:val="Default"/>
        <w:jc w:val="both"/>
        <w:rPr>
          <w:rFonts w:asciiTheme="minorHAnsi" w:hAnsiTheme="minorHAnsi" w:cstheme="minorHAnsi"/>
        </w:rPr>
      </w:pPr>
      <w:r w:rsidRPr="00EA084E">
        <w:rPr>
          <w:rFonts w:asciiTheme="minorHAnsi" w:hAnsiTheme="minorHAnsi" w:cstheme="minorHAnsi"/>
        </w:rPr>
        <w:tab/>
        <w:t xml:space="preserve">Yukarıda belirtilen esaslar doğrultusunda uygulamada herhangi bir aksaklığa meydan verilmemesi ve mağduriyete neden olunmaması ve alınan kararlara uymayanlara Umumi Hıfzıssıhha Kanununun ilgili maddeleri gereğince idari işlem tesis edilmesi hususu; </w:t>
      </w:r>
    </w:p>
    <w:p w:rsidR="008B6F79" w:rsidRPr="00EA084E" w:rsidRDefault="008B6F79" w:rsidP="008B6F79">
      <w:pPr>
        <w:pStyle w:val="Default"/>
        <w:jc w:val="both"/>
        <w:rPr>
          <w:rFonts w:asciiTheme="minorHAnsi" w:hAnsiTheme="minorHAnsi" w:cstheme="minorHAnsi"/>
        </w:rPr>
      </w:pPr>
    </w:p>
    <w:p w:rsidR="008B6F79" w:rsidRPr="00EA084E" w:rsidRDefault="008B6F79" w:rsidP="008B6F79">
      <w:pPr>
        <w:jc w:val="both"/>
        <w:rPr>
          <w:rFonts w:cstheme="minorHAnsi"/>
          <w:sz w:val="24"/>
          <w:szCs w:val="24"/>
        </w:rPr>
      </w:pPr>
      <w:r w:rsidRPr="00EA084E">
        <w:rPr>
          <w:rFonts w:cstheme="minorHAnsi"/>
          <w:sz w:val="24"/>
          <w:szCs w:val="24"/>
        </w:rPr>
        <w:tab/>
        <w:t>İl Umumi Hıfzıssıhha Kurulu üyelerinin oy birliğiyle kabul edilmiştir.</w:t>
      </w:r>
    </w:p>
    <w:p w:rsidR="008B6F79" w:rsidRDefault="008B6F79" w:rsidP="008B6F79">
      <w:pPr>
        <w:rPr>
          <w:rFonts w:cstheme="minorHAnsi"/>
          <w:sz w:val="24"/>
          <w:szCs w:val="24"/>
        </w:rPr>
      </w:pPr>
    </w:p>
    <w:p w:rsidR="00212CD9" w:rsidRDefault="00212CD9" w:rsidP="00212CD9"/>
    <w:p w:rsidR="00212CD9" w:rsidRDefault="00212CD9"/>
    <w:sectPr w:rsidR="00212CD9" w:rsidSect="00A82C25">
      <w:pgSz w:w="11906" w:h="16838"/>
      <w:pgMar w:top="567"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D72"/>
    <w:rsid w:val="00212CD9"/>
    <w:rsid w:val="005D0F0A"/>
    <w:rsid w:val="00632A0C"/>
    <w:rsid w:val="008B6F79"/>
    <w:rsid w:val="00A82C25"/>
    <w:rsid w:val="00AB7352"/>
    <w:rsid w:val="00CE7B64"/>
    <w:rsid w:val="00D06D72"/>
    <w:rsid w:val="00F22F44"/>
    <w:rsid w:val="00FD0CF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63438"/>
  <w15:chartTrackingRefBased/>
  <w15:docId w15:val="{34A6D44F-ACCC-4524-8E14-863B2E512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6F7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8B6F79"/>
    <w:pPr>
      <w:autoSpaceDE w:val="0"/>
      <w:autoSpaceDN w:val="0"/>
      <w:adjustRightInd w:val="0"/>
      <w:spacing w:after="0" w:line="240" w:lineRule="auto"/>
    </w:pPr>
    <w:rPr>
      <w:rFonts w:ascii="Calibri" w:hAnsi="Calibri" w:cs="Calibri"/>
      <w:color w:val="000000"/>
      <w:sz w:val="24"/>
      <w:szCs w:val="24"/>
    </w:rPr>
  </w:style>
  <w:style w:type="table" w:customStyle="1" w:styleId="TableGrid">
    <w:name w:val="TableGrid"/>
    <w:rsid w:val="00AB7352"/>
    <w:pPr>
      <w:spacing w:after="0" w:line="240" w:lineRule="auto"/>
    </w:pPr>
    <w:rPr>
      <w:rFonts w:eastAsiaTheme="minorEastAsia"/>
      <w:lang w:eastAsia="tr-T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259</Words>
  <Characters>1478</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İbrahim KÜÇÜK</dc:creator>
  <cp:keywords/>
  <dc:description/>
  <cp:lastModifiedBy>İbrahim</cp:lastModifiedBy>
  <cp:revision>8</cp:revision>
  <dcterms:created xsi:type="dcterms:W3CDTF">2021-06-01T06:23:00Z</dcterms:created>
  <dcterms:modified xsi:type="dcterms:W3CDTF">2021-06-01T20:26:00Z</dcterms:modified>
</cp:coreProperties>
</file>